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2475C" w14:textId="77777777" w:rsidR="00A23C05" w:rsidRPr="0027546D" w:rsidRDefault="0006310B">
      <w:pPr>
        <w:pStyle w:val="MdHeading1"/>
        <w:rPr>
          <w:rFonts w:asciiTheme="minorHAnsi" w:hAnsiTheme="minorHAnsi" w:cstheme="minorHAnsi"/>
        </w:rPr>
      </w:pPr>
      <w:r w:rsidRPr="0027546D">
        <w:rPr>
          <w:rFonts w:asciiTheme="minorHAnsi" w:hAnsiTheme="minorHAnsi" w:cstheme="minorHAnsi"/>
        </w:rPr>
        <w:t>Noisetier (</w:t>
      </w:r>
      <w:proofErr w:type="spellStart"/>
      <w:r w:rsidRPr="0027546D">
        <w:rPr>
          <w:rFonts w:asciiTheme="minorHAnsi" w:hAnsiTheme="minorHAnsi" w:cstheme="minorHAnsi"/>
        </w:rPr>
        <w:t>Corylus</w:t>
      </w:r>
      <w:proofErr w:type="spellEnd"/>
      <w:r w:rsidRPr="0027546D">
        <w:rPr>
          <w:rFonts w:asciiTheme="minorHAnsi" w:hAnsiTheme="minorHAnsi" w:cstheme="minorHAnsi"/>
        </w:rPr>
        <w:t xml:space="preserve"> </w:t>
      </w:r>
      <w:proofErr w:type="spellStart"/>
      <w:r w:rsidRPr="0027546D">
        <w:rPr>
          <w:rFonts w:asciiTheme="minorHAnsi" w:hAnsiTheme="minorHAnsi" w:cstheme="minorHAnsi"/>
        </w:rPr>
        <w:t>avellana</w:t>
      </w:r>
      <w:proofErr w:type="spellEnd"/>
      <w:r w:rsidRPr="0027546D">
        <w:rPr>
          <w:rFonts w:asciiTheme="minorHAnsi" w:hAnsiTheme="minorHAnsi" w:cstheme="minorHAnsi"/>
        </w:rPr>
        <w:t>)</w:t>
      </w:r>
    </w:p>
    <w:p w14:paraId="52185AB4" w14:textId="77777777" w:rsidR="00A23C05" w:rsidRPr="0027546D" w:rsidRDefault="0006310B">
      <w:pPr>
        <w:pStyle w:val="MdHeading2"/>
        <w:rPr>
          <w:rFonts w:asciiTheme="minorHAnsi" w:hAnsiTheme="minorHAnsi" w:cstheme="minorHAnsi"/>
        </w:rPr>
      </w:pPr>
      <w:r w:rsidRPr="0027546D">
        <w:rPr>
          <w:rFonts w:asciiTheme="minorHAnsi" w:hAnsiTheme="minorHAnsi" w:cstheme="minorHAnsi"/>
        </w:rPr>
        <w:t>Description</w:t>
      </w:r>
    </w:p>
    <w:p w14:paraId="0B5C93C5" w14:textId="77777777" w:rsidR="00A23C05" w:rsidRPr="0027546D" w:rsidRDefault="0006310B">
      <w:pPr>
        <w:pStyle w:val="MdParagraph"/>
        <w:rPr>
          <w:rFonts w:asciiTheme="minorHAnsi" w:hAnsiTheme="minorHAnsi" w:cstheme="minorHAnsi"/>
        </w:rPr>
      </w:pPr>
      <w:r w:rsidRPr="0027546D">
        <w:rPr>
          <w:rFonts w:asciiTheme="minorHAnsi" w:hAnsiTheme="minorHAnsi" w:cstheme="minorHAnsi"/>
        </w:rPr>
        <w:t>Le noisetier est un arbuste indigène très commun, apprécié pour ses noisettes comestibles et son port buissonnant. Il peut atteindre 3 à 5 mètres de hauteur et de largeur. C'est une plante rustique et facile d'entretien, qui joue un rôle important dans la biodiversité locale.</w:t>
      </w:r>
    </w:p>
    <w:p w14:paraId="799DA103" w14:textId="77777777" w:rsidR="00A23C05" w:rsidRPr="0027546D" w:rsidRDefault="00A23C05">
      <w:pPr>
        <w:pStyle w:val="MdSpace"/>
        <w:spacing w:after="60"/>
        <w:rPr>
          <w:rFonts w:asciiTheme="minorHAnsi" w:hAnsiTheme="minorHAnsi" w:cstheme="minorHAnsi"/>
        </w:rPr>
      </w:pPr>
    </w:p>
    <w:p w14:paraId="2F36F5FD" w14:textId="77777777" w:rsidR="00A23C05" w:rsidRPr="0027546D" w:rsidRDefault="0006310B">
      <w:pPr>
        <w:pStyle w:val="MdHeading2"/>
        <w:rPr>
          <w:rFonts w:asciiTheme="minorHAnsi" w:hAnsiTheme="minorHAnsi" w:cstheme="minorHAnsi"/>
        </w:rPr>
      </w:pPr>
      <w:r w:rsidRPr="0027546D">
        <w:rPr>
          <w:rFonts w:asciiTheme="minorHAnsi" w:hAnsiTheme="minorHAnsi" w:cstheme="minorHAnsi"/>
        </w:rPr>
        <w:t>Conditions de Culture</w:t>
      </w:r>
    </w:p>
    <w:p w14:paraId="6A87B529" w14:textId="77777777" w:rsidR="00A23C05" w:rsidRPr="0027546D" w:rsidRDefault="0006310B">
      <w:pPr>
        <w:pStyle w:val="MdListItem"/>
        <w:numPr>
          <w:ilvl w:val="0"/>
          <w:numId w:val="2"/>
        </w:numPr>
        <w:rPr>
          <w:rFonts w:asciiTheme="minorHAnsi" w:hAnsiTheme="minorHAnsi" w:cstheme="minorHAnsi"/>
        </w:rPr>
      </w:pPr>
      <w:r w:rsidRPr="0027546D">
        <w:rPr>
          <w:rStyle w:val="MdStrong"/>
          <w:rFonts w:asciiTheme="minorHAnsi" w:hAnsiTheme="minorHAnsi" w:cstheme="minorHAnsi"/>
        </w:rPr>
        <w:t>Exposition :</w:t>
      </w:r>
      <w:r w:rsidRPr="0027546D">
        <w:rPr>
          <w:rFonts w:asciiTheme="minorHAnsi" w:hAnsiTheme="minorHAnsi" w:cstheme="minorHAnsi"/>
        </w:rPr>
        <w:t xml:space="preserve"> Soleil à mi-ombre. Tolère l'ombre mais la production de noisettes sera moins abondante.</w:t>
      </w:r>
    </w:p>
    <w:p w14:paraId="733DE652" w14:textId="77777777" w:rsidR="00A23C05" w:rsidRPr="0027546D" w:rsidRDefault="0006310B">
      <w:pPr>
        <w:pStyle w:val="MdListItem"/>
        <w:numPr>
          <w:ilvl w:val="0"/>
          <w:numId w:val="2"/>
        </w:numPr>
        <w:rPr>
          <w:rFonts w:asciiTheme="minorHAnsi" w:hAnsiTheme="minorHAnsi" w:cstheme="minorHAnsi"/>
        </w:rPr>
      </w:pPr>
      <w:r w:rsidRPr="0027546D">
        <w:rPr>
          <w:rStyle w:val="MdStrong"/>
          <w:rFonts w:asciiTheme="minorHAnsi" w:hAnsiTheme="minorHAnsi" w:cstheme="minorHAnsi"/>
        </w:rPr>
        <w:t>Sol :</w:t>
      </w:r>
      <w:r w:rsidRPr="0027546D">
        <w:rPr>
          <w:rFonts w:asciiTheme="minorHAnsi" w:hAnsiTheme="minorHAnsi" w:cstheme="minorHAnsi"/>
        </w:rPr>
        <w:t xml:space="preserve"> S'adapte à tous types de sols, même calcaires, à condition qu'ils soient bien drainés et frais. Préfère les sols riches et humifères.</w:t>
      </w:r>
    </w:p>
    <w:p w14:paraId="28B9BE5E" w14:textId="77777777" w:rsidR="00A23C05" w:rsidRPr="0027546D" w:rsidRDefault="0006310B">
      <w:pPr>
        <w:pStyle w:val="MdListItem"/>
        <w:numPr>
          <w:ilvl w:val="0"/>
          <w:numId w:val="2"/>
        </w:numPr>
        <w:rPr>
          <w:rFonts w:asciiTheme="minorHAnsi" w:hAnsiTheme="minorHAnsi" w:cstheme="minorHAnsi"/>
        </w:rPr>
      </w:pPr>
      <w:r w:rsidRPr="0027546D">
        <w:rPr>
          <w:rStyle w:val="MdStrong"/>
          <w:rFonts w:asciiTheme="minorHAnsi" w:hAnsiTheme="minorHAnsi" w:cstheme="minorHAnsi"/>
        </w:rPr>
        <w:t>Arrosage :</w:t>
      </w:r>
      <w:r w:rsidRPr="0027546D">
        <w:rPr>
          <w:rFonts w:asciiTheme="minorHAnsi" w:hAnsiTheme="minorHAnsi" w:cstheme="minorHAnsi"/>
        </w:rPr>
        <w:t xml:space="preserve"> Modéré. Les jeunes plants nécessitent un arrosage régulier les premières années. Une fois établi, il résiste bien à la sécheresse.</w:t>
      </w:r>
    </w:p>
    <w:p w14:paraId="78C8E93F" w14:textId="77777777" w:rsidR="00A23C05" w:rsidRPr="0027546D" w:rsidRDefault="0006310B">
      <w:pPr>
        <w:pStyle w:val="MdListItem"/>
        <w:numPr>
          <w:ilvl w:val="0"/>
          <w:numId w:val="2"/>
        </w:numPr>
        <w:rPr>
          <w:rFonts w:asciiTheme="minorHAnsi" w:hAnsiTheme="minorHAnsi" w:cstheme="minorHAnsi"/>
        </w:rPr>
      </w:pPr>
      <w:r w:rsidRPr="0027546D">
        <w:rPr>
          <w:rStyle w:val="MdStrong"/>
          <w:rFonts w:asciiTheme="minorHAnsi" w:hAnsiTheme="minorHAnsi" w:cstheme="minorHAnsi"/>
        </w:rPr>
        <w:t>Taille :</w:t>
      </w:r>
      <w:r w:rsidRPr="0027546D">
        <w:rPr>
          <w:rFonts w:asciiTheme="minorHAnsi" w:hAnsiTheme="minorHAnsi" w:cstheme="minorHAnsi"/>
        </w:rPr>
        <w:t xml:space="preserve"> Taille d'entretien en fin d'hiver pour supprimer le bois mort, les branches qui se croisent et aérer le centre de l'arbuste. </w:t>
      </w:r>
      <w:proofErr w:type="spellStart"/>
      <w:r w:rsidRPr="0027546D">
        <w:rPr>
          <w:rFonts w:asciiTheme="minorHAnsi" w:hAnsiTheme="minorHAnsi" w:cstheme="minorHAnsi"/>
        </w:rPr>
        <w:t>Peut être</w:t>
      </w:r>
      <w:proofErr w:type="spellEnd"/>
      <w:r w:rsidRPr="0027546D">
        <w:rPr>
          <w:rFonts w:asciiTheme="minorHAnsi" w:hAnsiTheme="minorHAnsi" w:cstheme="minorHAnsi"/>
        </w:rPr>
        <w:t xml:space="preserve"> taillé pour limiter son développement.</w:t>
      </w:r>
    </w:p>
    <w:p w14:paraId="4EA91291" w14:textId="77777777" w:rsidR="00A23C05" w:rsidRPr="0027546D" w:rsidRDefault="0006310B">
      <w:pPr>
        <w:pStyle w:val="MdListItem"/>
        <w:numPr>
          <w:ilvl w:val="0"/>
          <w:numId w:val="2"/>
        </w:numPr>
        <w:rPr>
          <w:rFonts w:asciiTheme="minorHAnsi" w:hAnsiTheme="minorHAnsi" w:cstheme="minorHAnsi"/>
        </w:rPr>
      </w:pPr>
      <w:r w:rsidRPr="0027546D">
        <w:rPr>
          <w:rStyle w:val="MdStrong"/>
          <w:rFonts w:asciiTheme="minorHAnsi" w:hAnsiTheme="minorHAnsi" w:cstheme="minorHAnsi"/>
        </w:rPr>
        <w:t>Rusticité :</w:t>
      </w:r>
      <w:r w:rsidRPr="0027546D">
        <w:rPr>
          <w:rFonts w:asciiTheme="minorHAnsi" w:hAnsiTheme="minorHAnsi" w:cstheme="minorHAnsi"/>
        </w:rPr>
        <w:t xml:space="preserve"> Très rustique, supporte des températures jusqu'à -28°C.</w:t>
      </w:r>
    </w:p>
    <w:p w14:paraId="473A281B" w14:textId="77777777" w:rsidR="00A23C05" w:rsidRPr="0027546D" w:rsidRDefault="00A23C05">
      <w:pPr>
        <w:pStyle w:val="MdSpace"/>
        <w:spacing w:after="60"/>
        <w:rPr>
          <w:rFonts w:asciiTheme="minorHAnsi" w:hAnsiTheme="minorHAnsi" w:cstheme="minorHAnsi"/>
        </w:rPr>
      </w:pPr>
    </w:p>
    <w:p w14:paraId="1D216F13" w14:textId="77777777" w:rsidR="00A23C05" w:rsidRPr="0027546D" w:rsidRDefault="0006310B">
      <w:pPr>
        <w:pStyle w:val="MdHeading2"/>
        <w:rPr>
          <w:rFonts w:asciiTheme="minorHAnsi" w:hAnsiTheme="minorHAnsi" w:cstheme="minorHAnsi"/>
        </w:rPr>
      </w:pPr>
      <w:r w:rsidRPr="0027546D">
        <w:rPr>
          <w:rFonts w:asciiTheme="minorHAnsi" w:hAnsiTheme="minorHAnsi" w:cstheme="minorHAnsi"/>
        </w:rPr>
        <w:t>Utilisation et Intérêt</w:t>
      </w:r>
    </w:p>
    <w:p w14:paraId="26AEE885" w14:textId="77777777" w:rsidR="00A23C05" w:rsidRPr="0027546D" w:rsidRDefault="0006310B">
      <w:pPr>
        <w:pStyle w:val="MdParagraph"/>
        <w:rPr>
          <w:rFonts w:asciiTheme="minorHAnsi" w:hAnsiTheme="minorHAnsi" w:cstheme="minorHAnsi"/>
        </w:rPr>
      </w:pPr>
      <w:r w:rsidRPr="0027546D">
        <w:rPr>
          <w:rFonts w:asciiTheme="minorHAnsi" w:hAnsiTheme="minorHAnsi" w:cstheme="minorHAnsi"/>
        </w:rPr>
        <w:t>Le noisetier est principalement cultivé pour ses noisettes, délicieuses fraîches ou utilisées en pâtisserie. C'est une plante mellifère qui fournit du pollen aux abeilles en hiver. Il offre également un abri et de la nourriture à de nombreux animaux (oiseaux, écureuils). Il peut être utilisé en haie champêtre ou en isolé.</w:t>
      </w:r>
    </w:p>
    <w:p w14:paraId="1F1B0E22" w14:textId="77777777" w:rsidR="00A23C05" w:rsidRDefault="00A23C05">
      <w:pPr>
        <w:pStyle w:val="MdSpace"/>
        <w:spacing w:after="60"/>
      </w:pPr>
    </w:p>
    <w:p w14:paraId="716C993B" w14:textId="77777777" w:rsidR="00A23C05" w:rsidRDefault="0006310B">
      <w:pPr>
        <w:pStyle w:val="MdParagraph"/>
      </w:pPr>
      <w:r>
        <w:rPr>
          <w:noProof/>
        </w:rPr>
        <w:drawing>
          <wp:inline distT="0" distB="0" distL="0" distR="0" wp14:anchorId="0EFBA036" wp14:editId="663DEF49">
            <wp:extent cx="5715000" cy="2238375"/>
            <wp:effectExtent l="0" t="0" r="0" b="0"/>
            <wp:docPr id="1" name="Noisetier" descr="Noisetier" title="Noise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715000" cy="2238375"/>
                    </a:xfrm>
                    <a:prstGeom prst="rect">
                      <a:avLst/>
                    </a:prstGeom>
                  </pic:spPr>
                </pic:pic>
              </a:graphicData>
            </a:graphic>
          </wp:inline>
        </w:drawing>
      </w:r>
    </w:p>
    <w:p w14:paraId="6E3F570E" w14:textId="77777777" w:rsidR="00A23C05" w:rsidRDefault="00A23C05">
      <w:pPr>
        <w:pStyle w:val="MdSpace"/>
        <w:spacing w:after="60"/>
      </w:pPr>
    </w:p>
    <w:sectPr w:rsidR="00A23C05">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184496"/>
    <w:multiLevelType w:val="hybridMultilevel"/>
    <w:tmpl w:val="C5EEC606"/>
    <w:lvl w:ilvl="0" w:tplc="8B90B088">
      <w:start w:val="1"/>
      <w:numFmt w:val="bullet"/>
      <w:lvlText w:val="•"/>
      <w:lvlJc w:val="left"/>
      <w:pPr>
        <w:ind w:left="720" w:hanging="360"/>
      </w:pPr>
    </w:lvl>
    <w:lvl w:ilvl="1" w:tplc="D5F49F7C">
      <w:start w:val="1"/>
      <w:numFmt w:val="bullet"/>
      <w:lvlText w:val="◦"/>
      <w:lvlJc w:val="left"/>
      <w:pPr>
        <w:ind w:left="1440" w:hanging="360"/>
      </w:pPr>
    </w:lvl>
    <w:lvl w:ilvl="2" w:tplc="FD649A66">
      <w:start w:val="1"/>
      <w:numFmt w:val="bullet"/>
      <w:lvlText w:val="•"/>
      <w:lvlJc w:val="left"/>
      <w:pPr>
        <w:ind w:left="2160" w:hanging="360"/>
      </w:pPr>
    </w:lvl>
    <w:lvl w:ilvl="3" w:tplc="D598B2F2">
      <w:start w:val="1"/>
      <w:numFmt w:val="bullet"/>
      <w:lvlText w:val="◦"/>
      <w:lvlJc w:val="left"/>
      <w:pPr>
        <w:ind w:left="2880" w:hanging="360"/>
      </w:pPr>
    </w:lvl>
    <w:lvl w:ilvl="4" w:tplc="6268CDB8">
      <w:start w:val="1"/>
      <w:numFmt w:val="bullet"/>
      <w:lvlText w:val="•"/>
      <w:lvlJc w:val="left"/>
      <w:pPr>
        <w:ind w:left="3600" w:hanging="360"/>
      </w:pPr>
    </w:lvl>
    <w:lvl w:ilvl="5" w:tplc="B35A2B90">
      <w:start w:val="1"/>
      <w:numFmt w:val="bullet"/>
      <w:lvlText w:val="◦"/>
      <w:lvlJc w:val="left"/>
      <w:pPr>
        <w:ind w:left="4320" w:hanging="360"/>
      </w:pPr>
    </w:lvl>
    <w:lvl w:ilvl="6" w:tplc="7D06B388">
      <w:start w:val="1"/>
      <w:numFmt w:val="bullet"/>
      <w:lvlText w:val="•"/>
      <w:lvlJc w:val="left"/>
      <w:pPr>
        <w:ind w:left="5040" w:hanging="360"/>
      </w:pPr>
    </w:lvl>
    <w:lvl w:ilvl="7" w:tplc="DDBACBDC">
      <w:numFmt w:val="decimal"/>
      <w:lvlText w:val=""/>
      <w:lvlJc w:val="left"/>
    </w:lvl>
    <w:lvl w:ilvl="8" w:tplc="6BCAB0D4">
      <w:numFmt w:val="decimal"/>
      <w:lvlText w:val=""/>
      <w:lvlJc w:val="left"/>
    </w:lvl>
  </w:abstractNum>
  <w:abstractNum w:abstractNumId="1" w15:restartNumberingAfterBreak="0">
    <w:nsid w:val="6BD10C4B"/>
    <w:multiLevelType w:val="hybridMultilevel"/>
    <w:tmpl w:val="84D0A956"/>
    <w:lvl w:ilvl="0" w:tplc="C61A8D04">
      <w:start w:val="1"/>
      <w:numFmt w:val="bullet"/>
      <w:lvlText w:val="●"/>
      <w:lvlJc w:val="left"/>
      <w:pPr>
        <w:ind w:left="720" w:hanging="360"/>
      </w:pPr>
    </w:lvl>
    <w:lvl w:ilvl="1" w:tplc="3988665A">
      <w:start w:val="1"/>
      <w:numFmt w:val="bullet"/>
      <w:lvlText w:val="○"/>
      <w:lvlJc w:val="left"/>
      <w:pPr>
        <w:ind w:left="1440" w:hanging="360"/>
      </w:pPr>
    </w:lvl>
    <w:lvl w:ilvl="2" w:tplc="FB9E77EC">
      <w:start w:val="1"/>
      <w:numFmt w:val="bullet"/>
      <w:lvlText w:val="■"/>
      <w:lvlJc w:val="left"/>
      <w:pPr>
        <w:ind w:left="2160" w:hanging="360"/>
      </w:pPr>
    </w:lvl>
    <w:lvl w:ilvl="3" w:tplc="205A6880">
      <w:start w:val="1"/>
      <w:numFmt w:val="bullet"/>
      <w:lvlText w:val="●"/>
      <w:lvlJc w:val="left"/>
      <w:pPr>
        <w:ind w:left="2880" w:hanging="360"/>
      </w:pPr>
    </w:lvl>
    <w:lvl w:ilvl="4" w:tplc="59D248DC">
      <w:start w:val="1"/>
      <w:numFmt w:val="bullet"/>
      <w:lvlText w:val="○"/>
      <w:lvlJc w:val="left"/>
      <w:pPr>
        <w:ind w:left="3600" w:hanging="360"/>
      </w:pPr>
    </w:lvl>
    <w:lvl w:ilvl="5" w:tplc="B5168062">
      <w:start w:val="1"/>
      <w:numFmt w:val="bullet"/>
      <w:lvlText w:val="■"/>
      <w:lvlJc w:val="left"/>
      <w:pPr>
        <w:ind w:left="4320" w:hanging="360"/>
      </w:pPr>
    </w:lvl>
    <w:lvl w:ilvl="6" w:tplc="CB32E7FA">
      <w:start w:val="1"/>
      <w:numFmt w:val="bullet"/>
      <w:lvlText w:val="●"/>
      <w:lvlJc w:val="left"/>
      <w:pPr>
        <w:ind w:left="5040" w:hanging="360"/>
      </w:pPr>
    </w:lvl>
    <w:lvl w:ilvl="7" w:tplc="FE1E4B28">
      <w:start w:val="1"/>
      <w:numFmt w:val="bullet"/>
      <w:lvlText w:val="●"/>
      <w:lvlJc w:val="left"/>
      <w:pPr>
        <w:ind w:left="5760" w:hanging="360"/>
      </w:pPr>
    </w:lvl>
    <w:lvl w:ilvl="8" w:tplc="9EFEF364">
      <w:start w:val="1"/>
      <w:numFmt w:val="bullet"/>
      <w:lvlText w:val="●"/>
      <w:lvlJc w:val="left"/>
      <w:pPr>
        <w:ind w:left="6480" w:hanging="360"/>
      </w:pPr>
    </w:lvl>
  </w:abstractNum>
  <w:abstractNum w:abstractNumId="2" w15:restartNumberingAfterBreak="0">
    <w:nsid w:val="6C537901"/>
    <w:multiLevelType w:val="multilevel"/>
    <w:tmpl w:val="85DCAB2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C05"/>
    <w:rsid w:val="0006310B"/>
    <w:rsid w:val="0027546D"/>
    <w:rsid w:val="00A23C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0498"/>
  <w15:docId w15:val="{1693F082-C85A-4519-B72F-0ADEA12D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outlineLvl w:val="0"/>
    </w:pPr>
    <w:rPr>
      <w:color w:val="2E74B5"/>
      <w:sz w:val="32"/>
      <w:szCs w:val="32"/>
    </w:rPr>
  </w:style>
  <w:style w:type="paragraph" w:styleId="Titre2">
    <w:name w:val="heading 2"/>
    <w:uiPriority w:val="9"/>
    <w:unhideWhenUsed/>
    <w:qFormat/>
    <w:pPr>
      <w:outlineLvl w:val="1"/>
    </w:pPr>
    <w:rPr>
      <w:color w:val="2E74B5"/>
      <w:sz w:val="26"/>
      <w:szCs w:val="26"/>
    </w:rPr>
  </w:style>
  <w:style w:type="paragraph" w:styleId="Titre3">
    <w:name w:val="heading 3"/>
    <w:uiPriority w:val="9"/>
    <w:semiHidden/>
    <w:unhideWhenUsed/>
    <w:qFormat/>
    <w:pPr>
      <w:outlineLvl w:val="2"/>
    </w:pPr>
    <w:rPr>
      <w:color w:val="1F4D78"/>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color="0563C1"/>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1123</Characters>
  <Application>Microsoft Office Word</Application>
  <DocSecurity>0</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Mélissa Magain</cp:lastModifiedBy>
  <cp:revision>3</cp:revision>
  <dcterms:created xsi:type="dcterms:W3CDTF">2025-09-25T11:50:00Z</dcterms:created>
  <dcterms:modified xsi:type="dcterms:W3CDTF">2025-09-25T12:27:00Z</dcterms:modified>
</cp:coreProperties>
</file>