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FC04F" w14:textId="77777777" w:rsidR="001F32C3" w:rsidRPr="00E35371" w:rsidRDefault="00417194">
      <w:pPr>
        <w:pStyle w:val="MdHeading1"/>
        <w:rPr>
          <w:rFonts w:asciiTheme="minorHAnsi" w:hAnsiTheme="minorHAnsi" w:cstheme="minorHAnsi"/>
        </w:rPr>
      </w:pPr>
      <w:r w:rsidRPr="00E35371">
        <w:rPr>
          <w:rFonts w:asciiTheme="minorHAnsi" w:hAnsiTheme="minorHAnsi" w:cstheme="minorHAnsi"/>
        </w:rPr>
        <w:t xml:space="preserve">Aubépine (Crataegus </w:t>
      </w:r>
      <w:proofErr w:type="spellStart"/>
      <w:r w:rsidRPr="00E35371">
        <w:rPr>
          <w:rFonts w:asciiTheme="minorHAnsi" w:hAnsiTheme="minorHAnsi" w:cstheme="minorHAnsi"/>
        </w:rPr>
        <w:t>monogyna</w:t>
      </w:r>
      <w:proofErr w:type="spellEnd"/>
      <w:r w:rsidRPr="00E35371">
        <w:rPr>
          <w:rFonts w:asciiTheme="minorHAnsi" w:hAnsiTheme="minorHAnsi" w:cstheme="minorHAnsi"/>
        </w:rPr>
        <w:t>)</w:t>
      </w:r>
    </w:p>
    <w:p w14:paraId="3E518C0A" w14:textId="77777777" w:rsidR="001F32C3" w:rsidRPr="00E35371" w:rsidRDefault="00417194">
      <w:pPr>
        <w:pStyle w:val="MdHeading2"/>
        <w:rPr>
          <w:rFonts w:asciiTheme="minorHAnsi" w:hAnsiTheme="minorHAnsi" w:cstheme="minorHAnsi"/>
          <w:sz w:val="28"/>
          <w:szCs w:val="28"/>
        </w:rPr>
      </w:pPr>
      <w:r w:rsidRPr="00E35371">
        <w:rPr>
          <w:rFonts w:asciiTheme="minorHAnsi" w:hAnsiTheme="minorHAnsi" w:cstheme="minorHAnsi"/>
          <w:sz w:val="28"/>
          <w:szCs w:val="28"/>
        </w:rPr>
        <w:t>Description</w:t>
      </w:r>
    </w:p>
    <w:p w14:paraId="23C958D8" w14:textId="0C79D67F" w:rsidR="001F32C3" w:rsidRPr="00E35371" w:rsidRDefault="00417194" w:rsidP="00417194">
      <w:pPr>
        <w:pStyle w:val="MdParagraph"/>
        <w:rPr>
          <w:rFonts w:asciiTheme="minorHAnsi" w:hAnsiTheme="minorHAnsi" w:cstheme="minorHAnsi"/>
        </w:rPr>
      </w:pPr>
      <w:r w:rsidRPr="00E35371">
        <w:rPr>
          <w:rFonts w:asciiTheme="minorHAnsi" w:hAnsiTheme="minorHAnsi" w:cstheme="minorHAnsi"/>
        </w:rPr>
        <w:t xml:space="preserve">L'aubépine est un petit arbre ou arbuste épineux, très commun dans les haies champêtres. Elle est appréciée pour sa floraison printanière abondante de fleurs blanches parfumées et ses baies </w:t>
      </w:r>
      <w:proofErr w:type="gramStart"/>
      <w:r w:rsidRPr="00E35371">
        <w:rPr>
          <w:rFonts w:asciiTheme="minorHAnsi" w:hAnsiTheme="minorHAnsi" w:cstheme="minorHAnsi"/>
        </w:rPr>
        <w:t>rouges vives</w:t>
      </w:r>
      <w:proofErr w:type="gramEnd"/>
      <w:r w:rsidRPr="00E35371">
        <w:rPr>
          <w:rFonts w:asciiTheme="minorHAnsi" w:hAnsiTheme="minorHAnsi" w:cstheme="minorHAnsi"/>
        </w:rPr>
        <w:t xml:space="preserve"> en automne, appelées cenelles. Elle peut atteindre 4 à 10 mètres de hauteur.</w:t>
      </w:r>
    </w:p>
    <w:p w14:paraId="7E620C7D" w14:textId="77777777" w:rsidR="001F32C3" w:rsidRPr="00E35371" w:rsidRDefault="00417194">
      <w:pPr>
        <w:pStyle w:val="MdHeading2"/>
        <w:rPr>
          <w:rFonts w:asciiTheme="minorHAnsi" w:hAnsiTheme="minorHAnsi" w:cstheme="minorHAnsi"/>
          <w:sz w:val="28"/>
          <w:szCs w:val="28"/>
        </w:rPr>
      </w:pPr>
      <w:r w:rsidRPr="00E35371">
        <w:rPr>
          <w:rFonts w:asciiTheme="minorHAnsi" w:hAnsiTheme="minorHAnsi" w:cstheme="minorHAnsi"/>
          <w:sz w:val="28"/>
          <w:szCs w:val="28"/>
        </w:rPr>
        <w:t>Conditions de Culture</w:t>
      </w:r>
    </w:p>
    <w:p w14:paraId="12861631" w14:textId="77777777" w:rsidR="001F32C3" w:rsidRPr="00E35371" w:rsidRDefault="00417194">
      <w:pPr>
        <w:pStyle w:val="MdListItem"/>
        <w:numPr>
          <w:ilvl w:val="0"/>
          <w:numId w:val="2"/>
        </w:numPr>
        <w:rPr>
          <w:rFonts w:asciiTheme="minorHAnsi" w:hAnsiTheme="minorHAnsi" w:cstheme="minorHAnsi"/>
        </w:rPr>
      </w:pPr>
      <w:r w:rsidRPr="00E35371">
        <w:rPr>
          <w:rStyle w:val="MdStrong"/>
          <w:rFonts w:asciiTheme="minorHAnsi" w:hAnsiTheme="minorHAnsi" w:cstheme="minorHAnsi"/>
        </w:rPr>
        <w:t>Exposition :</w:t>
      </w:r>
      <w:r w:rsidRPr="00E35371">
        <w:rPr>
          <w:rFonts w:asciiTheme="minorHAnsi" w:hAnsiTheme="minorHAnsi" w:cstheme="minorHAnsi"/>
        </w:rPr>
        <w:t xml:space="preserve"> Plein soleil à mi-ombre. S'adapte bien à différentes expositions.</w:t>
      </w:r>
    </w:p>
    <w:p w14:paraId="3D0E162A" w14:textId="77777777" w:rsidR="001F32C3" w:rsidRPr="00E35371" w:rsidRDefault="00417194">
      <w:pPr>
        <w:pStyle w:val="MdListItem"/>
        <w:numPr>
          <w:ilvl w:val="0"/>
          <w:numId w:val="2"/>
        </w:numPr>
        <w:rPr>
          <w:rFonts w:asciiTheme="minorHAnsi" w:hAnsiTheme="minorHAnsi" w:cstheme="minorHAnsi"/>
        </w:rPr>
      </w:pPr>
      <w:r w:rsidRPr="00E35371">
        <w:rPr>
          <w:rStyle w:val="MdStrong"/>
          <w:rFonts w:asciiTheme="minorHAnsi" w:hAnsiTheme="minorHAnsi" w:cstheme="minorHAnsi"/>
        </w:rPr>
        <w:t>Sol :</w:t>
      </w:r>
      <w:r w:rsidRPr="00E35371">
        <w:rPr>
          <w:rFonts w:asciiTheme="minorHAnsi" w:hAnsiTheme="minorHAnsi" w:cstheme="minorHAnsi"/>
        </w:rPr>
        <w:t xml:space="preserve"> S'adapte à tous les types de sols, même pauvres et calcaires, à condition qu'ils soient bien drainés. Tolère la sécheresse une fois établie.</w:t>
      </w:r>
    </w:p>
    <w:p w14:paraId="60752438" w14:textId="77777777" w:rsidR="001F32C3" w:rsidRPr="00E35371" w:rsidRDefault="00417194">
      <w:pPr>
        <w:pStyle w:val="MdListItem"/>
        <w:numPr>
          <w:ilvl w:val="0"/>
          <w:numId w:val="2"/>
        </w:numPr>
        <w:rPr>
          <w:rFonts w:asciiTheme="minorHAnsi" w:hAnsiTheme="minorHAnsi" w:cstheme="minorHAnsi"/>
        </w:rPr>
      </w:pPr>
      <w:r w:rsidRPr="00E35371">
        <w:rPr>
          <w:rStyle w:val="MdStrong"/>
          <w:rFonts w:asciiTheme="minorHAnsi" w:hAnsiTheme="minorHAnsi" w:cstheme="minorHAnsi"/>
        </w:rPr>
        <w:t>Arrosage :</w:t>
      </w:r>
      <w:r w:rsidRPr="00E35371">
        <w:rPr>
          <w:rFonts w:asciiTheme="minorHAnsi" w:hAnsiTheme="minorHAnsi" w:cstheme="minorHAnsi"/>
        </w:rPr>
        <w:t xml:space="preserve"> Faible besoin en eau une fois bien enracinée. Arroser régulièrement les premières années après la plantation.</w:t>
      </w:r>
    </w:p>
    <w:p w14:paraId="08FB65D1" w14:textId="77777777" w:rsidR="001F32C3" w:rsidRPr="00E35371" w:rsidRDefault="00417194">
      <w:pPr>
        <w:pStyle w:val="MdListItem"/>
        <w:numPr>
          <w:ilvl w:val="0"/>
          <w:numId w:val="2"/>
        </w:numPr>
        <w:rPr>
          <w:rFonts w:asciiTheme="minorHAnsi" w:hAnsiTheme="minorHAnsi" w:cstheme="minorHAnsi"/>
        </w:rPr>
      </w:pPr>
      <w:r w:rsidRPr="00E35371">
        <w:rPr>
          <w:rStyle w:val="MdStrong"/>
          <w:rFonts w:asciiTheme="minorHAnsi" w:hAnsiTheme="minorHAnsi" w:cstheme="minorHAnsi"/>
        </w:rPr>
        <w:t>Taille :</w:t>
      </w:r>
      <w:r w:rsidRPr="00E35371">
        <w:rPr>
          <w:rFonts w:asciiTheme="minorHAnsi" w:hAnsiTheme="minorHAnsi" w:cstheme="minorHAnsi"/>
        </w:rPr>
        <w:t xml:space="preserve"> Supporte très bien la taille, ce qui en fait un excellent choix pour les haies. La taille se fait après la floraison ou en hiver.</w:t>
      </w:r>
    </w:p>
    <w:p w14:paraId="06F62622" w14:textId="41098BE7" w:rsidR="001F32C3" w:rsidRPr="00E35371" w:rsidRDefault="00417194" w:rsidP="00417194">
      <w:pPr>
        <w:pStyle w:val="MdListItem"/>
        <w:numPr>
          <w:ilvl w:val="0"/>
          <w:numId w:val="2"/>
        </w:numPr>
        <w:rPr>
          <w:rFonts w:asciiTheme="minorHAnsi" w:hAnsiTheme="minorHAnsi" w:cstheme="minorHAnsi"/>
        </w:rPr>
      </w:pPr>
      <w:r w:rsidRPr="00E35371">
        <w:rPr>
          <w:rStyle w:val="MdStrong"/>
          <w:rFonts w:asciiTheme="minorHAnsi" w:hAnsiTheme="minorHAnsi" w:cstheme="minorHAnsi"/>
        </w:rPr>
        <w:t>Rusticité :</w:t>
      </w:r>
      <w:r w:rsidRPr="00E35371">
        <w:rPr>
          <w:rFonts w:asciiTheme="minorHAnsi" w:hAnsiTheme="minorHAnsi" w:cstheme="minorHAnsi"/>
        </w:rPr>
        <w:t xml:space="preserve"> Très rustique, supporte des températures froides.</w:t>
      </w:r>
    </w:p>
    <w:p w14:paraId="2C21A3A5" w14:textId="77777777" w:rsidR="001F32C3" w:rsidRPr="00E35371" w:rsidRDefault="00417194">
      <w:pPr>
        <w:pStyle w:val="MdHeading2"/>
        <w:rPr>
          <w:rFonts w:asciiTheme="minorHAnsi" w:hAnsiTheme="minorHAnsi" w:cstheme="minorHAnsi"/>
          <w:sz w:val="28"/>
          <w:szCs w:val="28"/>
        </w:rPr>
      </w:pPr>
      <w:r w:rsidRPr="00E35371">
        <w:rPr>
          <w:rFonts w:asciiTheme="minorHAnsi" w:hAnsiTheme="minorHAnsi" w:cstheme="minorHAnsi"/>
          <w:sz w:val="28"/>
          <w:szCs w:val="28"/>
        </w:rPr>
        <w:t>Utilisation et Intérêt</w:t>
      </w:r>
    </w:p>
    <w:p w14:paraId="21FC0802" w14:textId="2648EDC4" w:rsidR="001F32C3" w:rsidRPr="00E35371" w:rsidRDefault="00417194" w:rsidP="00417194">
      <w:pPr>
        <w:pStyle w:val="MdParagraph"/>
        <w:rPr>
          <w:rFonts w:asciiTheme="minorHAnsi" w:hAnsiTheme="minorHAnsi" w:cstheme="minorHAnsi"/>
        </w:rPr>
      </w:pPr>
      <w:r w:rsidRPr="00E35371">
        <w:rPr>
          <w:rFonts w:asciiTheme="minorHAnsi" w:hAnsiTheme="minorHAnsi" w:cstheme="minorHAnsi"/>
        </w:rPr>
        <w:t>L'aubépine est une plante très importante pour la biodiversité, offrant abri et nourriture à de nombreux oiseaux et insectes. Ses fleurs sont mellifères et ses baies sont consommées par les oiseaux. Les cenelles peuvent être utilisées pour faire des confitures ou des tisanes. Elle est également utilisée en phytothérapie pour ses propriétés cardiotoniques.</w:t>
      </w:r>
    </w:p>
    <w:p w14:paraId="53DB4B03" w14:textId="56D651AB" w:rsidR="001F32C3" w:rsidRDefault="00417194" w:rsidP="00417194">
      <w:pPr>
        <w:pStyle w:val="MdParagraph"/>
      </w:pPr>
      <w:r>
        <w:rPr>
          <w:noProof/>
        </w:rPr>
        <w:drawing>
          <wp:inline distT="0" distB="0" distL="0" distR="0" wp14:anchorId="1ED9A22F" wp14:editId="1E2FB4BA">
            <wp:extent cx="5715000" cy="3267075"/>
            <wp:effectExtent l="0" t="0" r="0" b="0"/>
            <wp:docPr id="1" name="Aubépine" descr="Aubépine" title="Aubé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5715000" cy="3267075"/>
                    </a:xfrm>
                    <a:prstGeom prst="rect">
                      <a:avLst/>
                    </a:prstGeom>
                  </pic:spPr>
                </pic:pic>
              </a:graphicData>
            </a:graphic>
          </wp:inline>
        </w:drawing>
      </w:r>
    </w:p>
    <w:sectPr w:rsidR="001F32C3">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17ABF"/>
    <w:multiLevelType w:val="hybridMultilevel"/>
    <w:tmpl w:val="73AE6BD6"/>
    <w:lvl w:ilvl="0" w:tplc="6EA62FE2">
      <w:start w:val="1"/>
      <w:numFmt w:val="bullet"/>
      <w:lvlText w:val="•"/>
      <w:lvlJc w:val="left"/>
      <w:pPr>
        <w:ind w:left="720" w:hanging="360"/>
      </w:pPr>
    </w:lvl>
    <w:lvl w:ilvl="1" w:tplc="3F82C028">
      <w:start w:val="1"/>
      <w:numFmt w:val="bullet"/>
      <w:lvlText w:val="◦"/>
      <w:lvlJc w:val="left"/>
      <w:pPr>
        <w:ind w:left="1440" w:hanging="360"/>
      </w:pPr>
    </w:lvl>
    <w:lvl w:ilvl="2" w:tplc="3C02A8D8">
      <w:start w:val="1"/>
      <w:numFmt w:val="bullet"/>
      <w:lvlText w:val="•"/>
      <w:lvlJc w:val="left"/>
      <w:pPr>
        <w:ind w:left="2160" w:hanging="360"/>
      </w:pPr>
    </w:lvl>
    <w:lvl w:ilvl="3" w:tplc="112653FC">
      <w:start w:val="1"/>
      <w:numFmt w:val="bullet"/>
      <w:lvlText w:val="◦"/>
      <w:lvlJc w:val="left"/>
      <w:pPr>
        <w:ind w:left="2880" w:hanging="360"/>
      </w:pPr>
    </w:lvl>
    <w:lvl w:ilvl="4" w:tplc="81D2EA90">
      <w:start w:val="1"/>
      <w:numFmt w:val="bullet"/>
      <w:lvlText w:val="•"/>
      <w:lvlJc w:val="left"/>
      <w:pPr>
        <w:ind w:left="3600" w:hanging="360"/>
      </w:pPr>
    </w:lvl>
    <w:lvl w:ilvl="5" w:tplc="4C4EC850">
      <w:start w:val="1"/>
      <w:numFmt w:val="bullet"/>
      <w:lvlText w:val="◦"/>
      <w:lvlJc w:val="left"/>
      <w:pPr>
        <w:ind w:left="4320" w:hanging="360"/>
      </w:pPr>
    </w:lvl>
    <w:lvl w:ilvl="6" w:tplc="4476E13A">
      <w:start w:val="1"/>
      <w:numFmt w:val="bullet"/>
      <w:lvlText w:val="•"/>
      <w:lvlJc w:val="left"/>
      <w:pPr>
        <w:ind w:left="5040" w:hanging="360"/>
      </w:pPr>
    </w:lvl>
    <w:lvl w:ilvl="7" w:tplc="228E143A">
      <w:numFmt w:val="decimal"/>
      <w:lvlText w:val=""/>
      <w:lvlJc w:val="left"/>
    </w:lvl>
    <w:lvl w:ilvl="8" w:tplc="3A7E78EC">
      <w:numFmt w:val="decimal"/>
      <w:lvlText w:val=""/>
      <w:lvlJc w:val="left"/>
    </w:lvl>
  </w:abstractNum>
  <w:abstractNum w:abstractNumId="1" w15:restartNumberingAfterBreak="0">
    <w:nsid w:val="5FFD4149"/>
    <w:multiLevelType w:val="hybridMultilevel"/>
    <w:tmpl w:val="A1560936"/>
    <w:lvl w:ilvl="0" w:tplc="AAA4FFF0">
      <w:start w:val="1"/>
      <w:numFmt w:val="bullet"/>
      <w:lvlText w:val="●"/>
      <w:lvlJc w:val="left"/>
      <w:pPr>
        <w:ind w:left="720" w:hanging="360"/>
      </w:pPr>
    </w:lvl>
    <w:lvl w:ilvl="1" w:tplc="39C259F0">
      <w:start w:val="1"/>
      <w:numFmt w:val="bullet"/>
      <w:lvlText w:val="○"/>
      <w:lvlJc w:val="left"/>
      <w:pPr>
        <w:ind w:left="1440" w:hanging="360"/>
      </w:pPr>
    </w:lvl>
    <w:lvl w:ilvl="2" w:tplc="B9D261BC">
      <w:start w:val="1"/>
      <w:numFmt w:val="bullet"/>
      <w:lvlText w:val="■"/>
      <w:lvlJc w:val="left"/>
      <w:pPr>
        <w:ind w:left="2160" w:hanging="360"/>
      </w:pPr>
    </w:lvl>
    <w:lvl w:ilvl="3" w:tplc="EDB61FAE">
      <w:start w:val="1"/>
      <w:numFmt w:val="bullet"/>
      <w:lvlText w:val="●"/>
      <w:lvlJc w:val="left"/>
      <w:pPr>
        <w:ind w:left="2880" w:hanging="360"/>
      </w:pPr>
    </w:lvl>
    <w:lvl w:ilvl="4" w:tplc="B25C182A">
      <w:start w:val="1"/>
      <w:numFmt w:val="bullet"/>
      <w:lvlText w:val="○"/>
      <w:lvlJc w:val="left"/>
      <w:pPr>
        <w:ind w:left="3600" w:hanging="360"/>
      </w:pPr>
    </w:lvl>
    <w:lvl w:ilvl="5" w:tplc="61C40E64">
      <w:start w:val="1"/>
      <w:numFmt w:val="bullet"/>
      <w:lvlText w:val="■"/>
      <w:lvlJc w:val="left"/>
      <w:pPr>
        <w:ind w:left="4320" w:hanging="360"/>
      </w:pPr>
    </w:lvl>
    <w:lvl w:ilvl="6" w:tplc="54F6EA00">
      <w:start w:val="1"/>
      <w:numFmt w:val="bullet"/>
      <w:lvlText w:val="●"/>
      <w:lvlJc w:val="left"/>
      <w:pPr>
        <w:ind w:left="5040" w:hanging="360"/>
      </w:pPr>
    </w:lvl>
    <w:lvl w:ilvl="7" w:tplc="BF189484">
      <w:start w:val="1"/>
      <w:numFmt w:val="bullet"/>
      <w:lvlText w:val="●"/>
      <w:lvlJc w:val="left"/>
      <w:pPr>
        <w:ind w:left="5760" w:hanging="360"/>
      </w:pPr>
    </w:lvl>
    <w:lvl w:ilvl="8" w:tplc="1BCCD80C">
      <w:start w:val="1"/>
      <w:numFmt w:val="bullet"/>
      <w:lvlText w:val="●"/>
      <w:lvlJc w:val="left"/>
      <w:pPr>
        <w:ind w:left="6480" w:hanging="360"/>
      </w:pPr>
    </w:lvl>
  </w:abstractNum>
  <w:abstractNum w:abstractNumId="2" w15:restartNumberingAfterBreak="0">
    <w:nsid w:val="64654435"/>
    <w:multiLevelType w:val="multilevel"/>
    <w:tmpl w:val="4E521D3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2C3"/>
    <w:rsid w:val="001F32C3"/>
    <w:rsid w:val="002109E9"/>
    <w:rsid w:val="00417194"/>
    <w:rsid w:val="00D037D1"/>
    <w:rsid w:val="00E3537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F379"/>
  <w15:docId w15:val="{1693F082-C85A-4519-B72F-0ADEA12D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outlineLvl w:val="0"/>
    </w:pPr>
    <w:rPr>
      <w:color w:val="2E74B5"/>
      <w:sz w:val="32"/>
      <w:szCs w:val="32"/>
    </w:rPr>
  </w:style>
  <w:style w:type="paragraph" w:styleId="Titre2">
    <w:name w:val="heading 2"/>
    <w:uiPriority w:val="9"/>
    <w:unhideWhenUsed/>
    <w:qFormat/>
    <w:pPr>
      <w:outlineLvl w:val="1"/>
    </w:pPr>
    <w:rPr>
      <w:color w:val="2E74B5"/>
      <w:sz w:val="26"/>
      <w:szCs w:val="26"/>
    </w:rPr>
  </w:style>
  <w:style w:type="paragraph" w:styleId="Titre3">
    <w:name w:val="heading 3"/>
    <w:uiPriority w:val="9"/>
    <w:semiHidden/>
    <w:unhideWhenUsed/>
    <w:qFormat/>
    <w:pPr>
      <w:outlineLvl w:val="2"/>
    </w:pPr>
    <w:rPr>
      <w:color w:val="1F4D78"/>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color="0563C1"/>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196</Words>
  <Characters>1079</Characters>
  <Application>Microsoft Office Word</Application>
  <DocSecurity>0</DocSecurity>
  <Lines>8</Lines>
  <Paragraphs>2</Paragraphs>
  <ScaleCrop>false</ScaleCrop>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Mélissa Magain</cp:lastModifiedBy>
  <cp:revision>4</cp:revision>
  <dcterms:created xsi:type="dcterms:W3CDTF">2025-09-25T12:06:00Z</dcterms:created>
  <dcterms:modified xsi:type="dcterms:W3CDTF">2025-09-25T12:24:00Z</dcterms:modified>
</cp:coreProperties>
</file>