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70091" w14:textId="77777777" w:rsidR="00A72F2D" w:rsidRPr="00A549C6" w:rsidRDefault="00A549C6">
      <w:pPr>
        <w:pStyle w:val="MdHeading1"/>
        <w:rPr>
          <w:rFonts w:asciiTheme="minorHAnsi" w:hAnsiTheme="minorHAnsi" w:cstheme="minorHAnsi"/>
        </w:rPr>
      </w:pPr>
      <w:r w:rsidRPr="00A549C6">
        <w:rPr>
          <w:rFonts w:asciiTheme="minorHAnsi" w:hAnsiTheme="minorHAnsi" w:cstheme="minorHAnsi"/>
        </w:rPr>
        <w:t xml:space="preserve">Cassis (Ribes </w:t>
      </w:r>
      <w:proofErr w:type="spellStart"/>
      <w:r w:rsidRPr="00A549C6">
        <w:rPr>
          <w:rFonts w:asciiTheme="minorHAnsi" w:hAnsiTheme="minorHAnsi" w:cstheme="minorHAnsi"/>
        </w:rPr>
        <w:t>nigrum</w:t>
      </w:r>
      <w:proofErr w:type="spellEnd"/>
      <w:r w:rsidRPr="00A549C6">
        <w:rPr>
          <w:rFonts w:asciiTheme="minorHAnsi" w:hAnsiTheme="minorHAnsi" w:cstheme="minorHAnsi"/>
        </w:rPr>
        <w:t>)</w:t>
      </w:r>
    </w:p>
    <w:p w14:paraId="531D8A53" w14:textId="77777777" w:rsidR="00A72F2D" w:rsidRPr="00A549C6" w:rsidRDefault="00A549C6">
      <w:pPr>
        <w:pStyle w:val="MdHeading2"/>
        <w:rPr>
          <w:rFonts w:asciiTheme="minorHAnsi" w:hAnsiTheme="minorHAnsi" w:cstheme="minorHAnsi"/>
          <w:sz w:val="28"/>
          <w:szCs w:val="28"/>
        </w:rPr>
      </w:pPr>
      <w:r w:rsidRPr="00A549C6">
        <w:rPr>
          <w:rFonts w:asciiTheme="minorHAnsi" w:hAnsiTheme="minorHAnsi" w:cstheme="minorHAnsi"/>
          <w:sz w:val="28"/>
          <w:szCs w:val="28"/>
        </w:rPr>
        <w:t>Description</w:t>
      </w:r>
    </w:p>
    <w:p w14:paraId="3D7F2799" w14:textId="4F1D066A" w:rsidR="00A72F2D" w:rsidRPr="00A549C6" w:rsidRDefault="00A549C6" w:rsidP="00A549C6">
      <w:pPr>
        <w:pStyle w:val="MdParagraph"/>
        <w:rPr>
          <w:rFonts w:asciiTheme="minorHAnsi" w:hAnsiTheme="minorHAnsi" w:cstheme="minorHAnsi"/>
        </w:rPr>
      </w:pPr>
      <w:r w:rsidRPr="00A549C6">
        <w:rPr>
          <w:rFonts w:asciiTheme="minorHAnsi" w:hAnsiTheme="minorHAnsi" w:cstheme="minorHAnsi"/>
        </w:rPr>
        <w:t>Le cassissier est un arbrisseau fruitier rustique, mesurant 1 à 2 mètres, qui produit des baies noires riches en vitamine C. Il se développe en gobelet et ses fruits mûrissent de fin juin à début août. C'est une plante appréciée pour sa facilité de culture et ses nombreux bienfaits.</w:t>
      </w:r>
    </w:p>
    <w:p w14:paraId="521EEFDF" w14:textId="77777777" w:rsidR="00A72F2D" w:rsidRPr="00A549C6" w:rsidRDefault="00A549C6">
      <w:pPr>
        <w:pStyle w:val="MdHeading2"/>
        <w:rPr>
          <w:rFonts w:asciiTheme="minorHAnsi" w:hAnsiTheme="minorHAnsi" w:cstheme="minorHAnsi"/>
          <w:sz w:val="28"/>
          <w:szCs w:val="28"/>
        </w:rPr>
      </w:pPr>
      <w:r w:rsidRPr="00A549C6">
        <w:rPr>
          <w:rFonts w:asciiTheme="minorHAnsi" w:hAnsiTheme="minorHAnsi" w:cstheme="minorHAnsi"/>
          <w:sz w:val="28"/>
          <w:szCs w:val="28"/>
        </w:rPr>
        <w:t>Conditions de Culture</w:t>
      </w:r>
    </w:p>
    <w:p w14:paraId="07E52F4F" w14:textId="77777777" w:rsidR="00A72F2D" w:rsidRPr="00A549C6" w:rsidRDefault="00A549C6">
      <w:pPr>
        <w:pStyle w:val="MdListItem"/>
        <w:numPr>
          <w:ilvl w:val="0"/>
          <w:numId w:val="2"/>
        </w:numPr>
        <w:rPr>
          <w:rFonts w:asciiTheme="minorHAnsi" w:hAnsiTheme="minorHAnsi" w:cstheme="minorHAnsi"/>
        </w:rPr>
      </w:pPr>
      <w:r w:rsidRPr="00A549C6">
        <w:rPr>
          <w:rStyle w:val="MdStrong"/>
          <w:rFonts w:asciiTheme="minorHAnsi" w:hAnsiTheme="minorHAnsi" w:cstheme="minorHAnsi"/>
        </w:rPr>
        <w:t>Exposition :</w:t>
      </w:r>
      <w:r w:rsidRPr="00A549C6">
        <w:rPr>
          <w:rFonts w:asciiTheme="minorHAnsi" w:hAnsiTheme="minorHAnsi" w:cstheme="minorHAnsi"/>
        </w:rPr>
        <w:t xml:space="preserve"> Préfère le soleil à la mi-ombre. Dans les régions chaudes, la mi-ombre est idéale.</w:t>
      </w:r>
    </w:p>
    <w:p w14:paraId="7E548F62" w14:textId="77777777" w:rsidR="00A72F2D" w:rsidRPr="00A549C6" w:rsidRDefault="00A549C6">
      <w:pPr>
        <w:pStyle w:val="MdListItem"/>
        <w:numPr>
          <w:ilvl w:val="0"/>
          <w:numId w:val="2"/>
        </w:numPr>
        <w:rPr>
          <w:rFonts w:asciiTheme="minorHAnsi" w:hAnsiTheme="minorHAnsi" w:cstheme="minorHAnsi"/>
        </w:rPr>
      </w:pPr>
      <w:r w:rsidRPr="00A549C6">
        <w:rPr>
          <w:rStyle w:val="MdStrong"/>
          <w:rFonts w:asciiTheme="minorHAnsi" w:hAnsiTheme="minorHAnsi" w:cstheme="minorHAnsi"/>
        </w:rPr>
        <w:t>Sol :</w:t>
      </w:r>
      <w:r w:rsidRPr="00A549C6">
        <w:rPr>
          <w:rFonts w:asciiTheme="minorHAnsi" w:hAnsiTheme="minorHAnsi" w:cstheme="minorHAnsi"/>
        </w:rPr>
        <w:t xml:space="preserve"> Riche en humus, frais, bien drainé et non calcaire. Éviter les sols trop secs ou sableux.</w:t>
      </w:r>
    </w:p>
    <w:p w14:paraId="0D0DB0D2" w14:textId="77777777" w:rsidR="00A72F2D" w:rsidRPr="00A549C6" w:rsidRDefault="00A549C6">
      <w:pPr>
        <w:pStyle w:val="MdListItem"/>
        <w:numPr>
          <w:ilvl w:val="0"/>
          <w:numId w:val="2"/>
        </w:numPr>
        <w:rPr>
          <w:rFonts w:asciiTheme="minorHAnsi" w:hAnsiTheme="minorHAnsi" w:cstheme="minorHAnsi"/>
        </w:rPr>
      </w:pPr>
      <w:r w:rsidRPr="00A549C6">
        <w:rPr>
          <w:rStyle w:val="MdStrong"/>
          <w:rFonts w:asciiTheme="minorHAnsi" w:hAnsiTheme="minorHAnsi" w:cstheme="minorHAnsi"/>
        </w:rPr>
        <w:t>Arrosage :</w:t>
      </w:r>
      <w:r w:rsidRPr="00A549C6">
        <w:rPr>
          <w:rFonts w:asciiTheme="minorHAnsi" w:hAnsiTheme="minorHAnsi" w:cstheme="minorHAnsi"/>
        </w:rPr>
        <w:t xml:space="preserve"> Régulier, surtout pendant les périodes de sécheresse et la fructification. Le cassis craint le manque d'eau.</w:t>
      </w:r>
    </w:p>
    <w:p w14:paraId="61451279" w14:textId="77777777" w:rsidR="00A72F2D" w:rsidRPr="00A549C6" w:rsidRDefault="00A549C6">
      <w:pPr>
        <w:pStyle w:val="MdListItem"/>
        <w:numPr>
          <w:ilvl w:val="0"/>
          <w:numId w:val="2"/>
        </w:numPr>
        <w:rPr>
          <w:rFonts w:asciiTheme="minorHAnsi" w:hAnsiTheme="minorHAnsi" w:cstheme="minorHAnsi"/>
        </w:rPr>
      </w:pPr>
      <w:r w:rsidRPr="00A549C6">
        <w:rPr>
          <w:rStyle w:val="MdStrong"/>
          <w:rFonts w:asciiTheme="minorHAnsi" w:hAnsiTheme="minorHAnsi" w:cstheme="minorHAnsi"/>
        </w:rPr>
        <w:t>Taille :</w:t>
      </w:r>
      <w:r w:rsidRPr="00A549C6">
        <w:rPr>
          <w:rFonts w:asciiTheme="minorHAnsi" w:hAnsiTheme="minorHAnsi" w:cstheme="minorHAnsi"/>
        </w:rPr>
        <w:t xml:space="preserve"> Une taille d'entretien en hiver est recommandée pour supprimer les branches de plus de 3 ans et favoriser la production.</w:t>
      </w:r>
    </w:p>
    <w:p w14:paraId="5BB7C352" w14:textId="1DDB4B19" w:rsidR="00A72F2D" w:rsidRPr="00A549C6" w:rsidRDefault="00A549C6" w:rsidP="00A549C6">
      <w:pPr>
        <w:pStyle w:val="MdListItem"/>
        <w:numPr>
          <w:ilvl w:val="0"/>
          <w:numId w:val="2"/>
        </w:numPr>
        <w:rPr>
          <w:rFonts w:asciiTheme="minorHAnsi" w:hAnsiTheme="minorHAnsi" w:cstheme="minorHAnsi"/>
        </w:rPr>
      </w:pPr>
      <w:r w:rsidRPr="00A549C6">
        <w:rPr>
          <w:rStyle w:val="MdStrong"/>
          <w:rFonts w:asciiTheme="minorHAnsi" w:hAnsiTheme="minorHAnsi" w:cstheme="minorHAnsi"/>
        </w:rPr>
        <w:t>Rusticité :</w:t>
      </w:r>
      <w:r w:rsidRPr="00A549C6">
        <w:rPr>
          <w:rFonts w:asciiTheme="minorHAnsi" w:hAnsiTheme="minorHAnsi" w:cstheme="minorHAnsi"/>
        </w:rPr>
        <w:t xml:space="preserve"> Très bonne, supporte des températures jusqu'à -25°C.</w:t>
      </w:r>
    </w:p>
    <w:p w14:paraId="33CD0D49" w14:textId="77777777" w:rsidR="00A72F2D" w:rsidRPr="00A549C6" w:rsidRDefault="00A549C6">
      <w:pPr>
        <w:pStyle w:val="MdHeading2"/>
        <w:rPr>
          <w:rFonts w:asciiTheme="minorHAnsi" w:hAnsiTheme="minorHAnsi" w:cstheme="minorHAnsi"/>
          <w:sz w:val="28"/>
          <w:szCs w:val="28"/>
        </w:rPr>
      </w:pPr>
      <w:r w:rsidRPr="00A549C6">
        <w:rPr>
          <w:rFonts w:asciiTheme="minorHAnsi" w:hAnsiTheme="minorHAnsi" w:cstheme="minorHAnsi"/>
          <w:sz w:val="28"/>
          <w:szCs w:val="28"/>
        </w:rPr>
        <w:t>Utilisation et Intérêt</w:t>
      </w:r>
    </w:p>
    <w:p w14:paraId="12952E06" w14:textId="3BF60750" w:rsidR="00A72F2D" w:rsidRPr="00A549C6" w:rsidRDefault="00A549C6">
      <w:pPr>
        <w:pStyle w:val="MdParagraph"/>
        <w:rPr>
          <w:rFonts w:asciiTheme="minorHAnsi" w:hAnsiTheme="minorHAnsi" w:cstheme="minorHAnsi"/>
        </w:rPr>
      </w:pPr>
      <w:r w:rsidRPr="00A549C6">
        <w:rPr>
          <w:rFonts w:asciiTheme="minorHAnsi" w:hAnsiTheme="minorHAnsi" w:cstheme="minorHAnsi"/>
        </w:rPr>
        <w:t>Les cassis sont parfaits pour les confitures, gelées, jus et desserts. C'est une plante mellifère qui attire les bourdons et ses baies sont une source de nourriture pour les oiseaux. Ses vertus médicinales sont également reconnues.</w:t>
      </w:r>
    </w:p>
    <w:p w14:paraId="00134BC3" w14:textId="71D3E808" w:rsidR="00A72F2D" w:rsidRDefault="009C4D6F" w:rsidP="009C4D6F">
      <w:pPr>
        <w:pStyle w:val="MdSpace"/>
        <w:spacing w:after="60"/>
        <w:jc w:val="center"/>
      </w:pPr>
      <w:r>
        <w:rPr>
          <w:noProof/>
        </w:rPr>
        <w:drawing>
          <wp:inline distT="0" distB="0" distL="0" distR="0" wp14:anchorId="130FF2BB" wp14:editId="6645C162">
            <wp:extent cx="3780692" cy="333501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93571" cy="3346379"/>
                    </a:xfrm>
                    <a:prstGeom prst="rect">
                      <a:avLst/>
                    </a:prstGeom>
                    <a:noFill/>
                    <a:ln>
                      <a:noFill/>
                    </a:ln>
                  </pic:spPr>
                </pic:pic>
              </a:graphicData>
            </a:graphic>
          </wp:inline>
        </w:drawing>
      </w:r>
    </w:p>
    <w:sectPr w:rsidR="00A72F2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172E"/>
    <w:multiLevelType w:val="hybridMultilevel"/>
    <w:tmpl w:val="CC960C78"/>
    <w:lvl w:ilvl="0" w:tplc="A3C42C7A">
      <w:start w:val="1"/>
      <w:numFmt w:val="bullet"/>
      <w:lvlText w:val="●"/>
      <w:lvlJc w:val="left"/>
      <w:pPr>
        <w:ind w:left="720" w:hanging="360"/>
      </w:pPr>
    </w:lvl>
    <w:lvl w:ilvl="1" w:tplc="A1BE93C2">
      <w:start w:val="1"/>
      <w:numFmt w:val="bullet"/>
      <w:lvlText w:val="○"/>
      <w:lvlJc w:val="left"/>
      <w:pPr>
        <w:ind w:left="1440" w:hanging="360"/>
      </w:pPr>
    </w:lvl>
    <w:lvl w:ilvl="2" w:tplc="03BE00F0">
      <w:start w:val="1"/>
      <w:numFmt w:val="bullet"/>
      <w:lvlText w:val="■"/>
      <w:lvlJc w:val="left"/>
      <w:pPr>
        <w:ind w:left="2160" w:hanging="360"/>
      </w:pPr>
    </w:lvl>
    <w:lvl w:ilvl="3" w:tplc="5E8E0A3E">
      <w:start w:val="1"/>
      <w:numFmt w:val="bullet"/>
      <w:lvlText w:val="●"/>
      <w:lvlJc w:val="left"/>
      <w:pPr>
        <w:ind w:left="2880" w:hanging="360"/>
      </w:pPr>
    </w:lvl>
    <w:lvl w:ilvl="4" w:tplc="4A74BB92">
      <w:start w:val="1"/>
      <w:numFmt w:val="bullet"/>
      <w:lvlText w:val="○"/>
      <w:lvlJc w:val="left"/>
      <w:pPr>
        <w:ind w:left="3600" w:hanging="360"/>
      </w:pPr>
    </w:lvl>
    <w:lvl w:ilvl="5" w:tplc="7F78A51A">
      <w:start w:val="1"/>
      <w:numFmt w:val="bullet"/>
      <w:lvlText w:val="■"/>
      <w:lvlJc w:val="left"/>
      <w:pPr>
        <w:ind w:left="4320" w:hanging="360"/>
      </w:pPr>
    </w:lvl>
    <w:lvl w:ilvl="6" w:tplc="525034C0">
      <w:start w:val="1"/>
      <w:numFmt w:val="bullet"/>
      <w:lvlText w:val="●"/>
      <w:lvlJc w:val="left"/>
      <w:pPr>
        <w:ind w:left="5040" w:hanging="360"/>
      </w:pPr>
    </w:lvl>
    <w:lvl w:ilvl="7" w:tplc="2A9633CC">
      <w:start w:val="1"/>
      <w:numFmt w:val="bullet"/>
      <w:lvlText w:val="●"/>
      <w:lvlJc w:val="left"/>
      <w:pPr>
        <w:ind w:left="5760" w:hanging="360"/>
      </w:pPr>
    </w:lvl>
    <w:lvl w:ilvl="8" w:tplc="8AA697D2">
      <w:start w:val="1"/>
      <w:numFmt w:val="bullet"/>
      <w:lvlText w:val="●"/>
      <w:lvlJc w:val="left"/>
      <w:pPr>
        <w:ind w:left="6480" w:hanging="360"/>
      </w:pPr>
    </w:lvl>
  </w:abstractNum>
  <w:abstractNum w:abstractNumId="1" w15:restartNumberingAfterBreak="0">
    <w:nsid w:val="21334B91"/>
    <w:multiLevelType w:val="hybridMultilevel"/>
    <w:tmpl w:val="84AC1A26"/>
    <w:lvl w:ilvl="0" w:tplc="901ADC96">
      <w:start w:val="1"/>
      <w:numFmt w:val="bullet"/>
      <w:lvlText w:val="•"/>
      <w:lvlJc w:val="left"/>
      <w:pPr>
        <w:ind w:left="720" w:hanging="360"/>
      </w:pPr>
    </w:lvl>
    <w:lvl w:ilvl="1" w:tplc="036CC8EC">
      <w:start w:val="1"/>
      <w:numFmt w:val="bullet"/>
      <w:lvlText w:val="◦"/>
      <w:lvlJc w:val="left"/>
      <w:pPr>
        <w:ind w:left="1440" w:hanging="360"/>
      </w:pPr>
    </w:lvl>
    <w:lvl w:ilvl="2" w:tplc="B5CC0AA4">
      <w:start w:val="1"/>
      <w:numFmt w:val="bullet"/>
      <w:lvlText w:val="•"/>
      <w:lvlJc w:val="left"/>
      <w:pPr>
        <w:ind w:left="2160" w:hanging="360"/>
      </w:pPr>
    </w:lvl>
    <w:lvl w:ilvl="3" w:tplc="9DCAD4BC">
      <w:start w:val="1"/>
      <w:numFmt w:val="bullet"/>
      <w:lvlText w:val="◦"/>
      <w:lvlJc w:val="left"/>
      <w:pPr>
        <w:ind w:left="2880" w:hanging="360"/>
      </w:pPr>
    </w:lvl>
    <w:lvl w:ilvl="4" w:tplc="DB46B098">
      <w:start w:val="1"/>
      <w:numFmt w:val="bullet"/>
      <w:lvlText w:val="•"/>
      <w:lvlJc w:val="left"/>
      <w:pPr>
        <w:ind w:left="3600" w:hanging="360"/>
      </w:pPr>
    </w:lvl>
    <w:lvl w:ilvl="5" w:tplc="4CFAA9EE">
      <w:start w:val="1"/>
      <w:numFmt w:val="bullet"/>
      <w:lvlText w:val="◦"/>
      <w:lvlJc w:val="left"/>
      <w:pPr>
        <w:ind w:left="4320" w:hanging="360"/>
      </w:pPr>
    </w:lvl>
    <w:lvl w:ilvl="6" w:tplc="864EC246">
      <w:start w:val="1"/>
      <w:numFmt w:val="bullet"/>
      <w:lvlText w:val="•"/>
      <w:lvlJc w:val="left"/>
      <w:pPr>
        <w:ind w:left="5040" w:hanging="360"/>
      </w:pPr>
    </w:lvl>
    <w:lvl w:ilvl="7" w:tplc="A140BB20">
      <w:numFmt w:val="decimal"/>
      <w:lvlText w:val=""/>
      <w:lvlJc w:val="left"/>
    </w:lvl>
    <w:lvl w:ilvl="8" w:tplc="6E064634">
      <w:numFmt w:val="decimal"/>
      <w:lvlText w:val=""/>
      <w:lvlJc w:val="left"/>
    </w:lvl>
  </w:abstractNum>
  <w:abstractNum w:abstractNumId="2" w15:restartNumberingAfterBreak="0">
    <w:nsid w:val="783F60D6"/>
    <w:multiLevelType w:val="multilevel"/>
    <w:tmpl w:val="F68C170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F2D"/>
    <w:rsid w:val="009159B4"/>
    <w:rsid w:val="009C4D6F"/>
    <w:rsid w:val="00A549C6"/>
    <w:rsid w:val="00A72F2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73814"/>
  <w15:docId w15:val="{1693F082-C85A-4519-B72F-0ADEA12DF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unhideWhenUsed/>
    <w:qFormat/>
    <w:pPr>
      <w:outlineLvl w:val="1"/>
    </w:pPr>
    <w:rPr>
      <w:color w:val="2E74B5"/>
      <w:sz w:val="26"/>
      <w:szCs w:val="26"/>
    </w:rPr>
  </w:style>
  <w:style w:type="paragraph" w:styleId="Titre3">
    <w:name w:val="heading 3"/>
    <w:uiPriority w:val="9"/>
    <w:semiHidden/>
    <w:unhideWhenUsed/>
    <w:qFormat/>
    <w:pPr>
      <w:outlineLvl w:val="2"/>
    </w:pPr>
    <w:rPr>
      <w:color w:val="1F4D78"/>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color="0563C1"/>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169</Words>
  <Characters>935</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Mélissa Magain</cp:lastModifiedBy>
  <cp:revision>4</cp:revision>
  <dcterms:created xsi:type="dcterms:W3CDTF">2025-09-25T12:02:00Z</dcterms:created>
  <dcterms:modified xsi:type="dcterms:W3CDTF">2025-09-25T12:10:00Z</dcterms:modified>
</cp:coreProperties>
</file>